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040DC31F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724857">
        <w:rPr>
          <w:rFonts w:eastAsia="Calibri" w:cstheme="minorHAnsi"/>
          <w:lang w:eastAsia="en-US"/>
        </w:rPr>
        <w:t xml:space="preserve"> 9th</w:t>
      </w:r>
      <w:r w:rsidR="00E76E59">
        <w:rPr>
          <w:rFonts w:eastAsia="Calibri" w:cstheme="minorHAnsi"/>
          <w:lang w:eastAsia="en-US"/>
        </w:rPr>
        <w:t xml:space="preserve"> March 202</w:t>
      </w:r>
      <w:r w:rsidR="00724857">
        <w:rPr>
          <w:rFonts w:eastAsia="Calibri" w:cstheme="minorHAnsi"/>
          <w:lang w:eastAsia="en-US"/>
        </w:rPr>
        <w:t>6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1175D2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1175D2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18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4736E0F8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</w:t>
      </w:r>
      <w:r w:rsidR="001175D2">
        <w:rPr>
          <w:rFonts w:eastAsia="Times New Roman" w:cstheme="minorHAnsi"/>
        </w:rPr>
        <w:t xml:space="preserve"> front page of the p</w:t>
      </w:r>
      <w:r w:rsidRPr="00F670F4">
        <w:rPr>
          <w:rFonts w:eastAsia="Times New Roman" w:cstheme="minorHAnsi"/>
        </w:rPr>
        <w:t>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0245003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 xml:space="preserve">notifying the Diocesan Safeguarding </w:t>
      </w:r>
      <w:r w:rsidR="001175D2">
        <w:rPr>
          <w:rFonts w:eastAsia="Times New Roman" w:cstheme="minorHAnsi"/>
        </w:rPr>
        <w:t>Team</w:t>
      </w:r>
      <w:r w:rsidRPr="00F670F4">
        <w:rPr>
          <w:rFonts w:eastAsia="Times New Roman" w:cstheme="minorHAnsi"/>
        </w:rPr>
        <w:t xml:space="preserve">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DDE8843" w:rsid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69550646" w14:textId="06679C29" w:rsidR="001175D2" w:rsidRPr="001175D2" w:rsidRDefault="001175D2" w:rsidP="001175D2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Inform the Diocesan Safeguarding Team if we use an alternative DBS Umbrella Body to </w:t>
      </w:r>
      <w:r w:rsidR="00724857">
        <w:rPr>
          <w:rFonts w:eastAsia="Times New Roman" w:cstheme="minorHAnsi"/>
        </w:rPr>
        <w:t>the one they recommend</w:t>
      </w:r>
      <w:r>
        <w:rPr>
          <w:rFonts w:eastAsia="Times New Roman" w:cstheme="minorHAnsi"/>
        </w:rPr>
        <w:t xml:space="preserve"> and if we receive any DBS Disclosures that </w:t>
      </w:r>
      <w:r w:rsidR="00834D4D">
        <w:rPr>
          <w:rFonts w:eastAsia="Times New Roman" w:cstheme="minorHAnsi"/>
        </w:rPr>
        <w:t>contain information</w:t>
      </w:r>
      <w:r>
        <w:rPr>
          <w:rFonts w:eastAsia="Times New Roman" w:cstheme="minorHAnsi"/>
        </w:rPr>
        <w:t>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1175D2" w:rsidRDefault="00F670F4" w:rsidP="00F670F4">
      <w:pPr>
        <w:spacing w:after="0"/>
        <w:ind w:right="897"/>
        <w:jc w:val="both"/>
        <w:rPr>
          <w:rFonts w:eastAsia="Calibri" w:cstheme="minorHAnsi"/>
          <w:sz w:val="18"/>
          <w:szCs w:val="24"/>
          <w:lang w:eastAsia="en-US"/>
        </w:rPr>
      </w:pPr>
    </w:p>
    <w:p w14:paraId="45EFC2F7" w14:textId="77777777" w:rsidR="000B4921" w:rsidRPr="005007CD" w:rsidRDefault="000B4921" w:rsidP="001175D2">
      <w:pPr>
        <w:spacing w:line="24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709699D4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E76E59">
        <w:rPr>
          <w:rFonts w:cstheme="minorHAnsi"/>
        </w:rPr>
        <w:t>parish</w:t>
      </w:r>
      <w:r w:rsidR="00FA72CC" w:rsidRPr="005007CD">
        <w:rPr>
          <w:rFonts w:cstheme="minorHAnsi"/>
        </w:rPr>
        <w:t xml:space="preserve"> appoints </w:t>
      </w:r>
      <w:r w:rsidR="00E76E59">
        <w:rPr>
          <w:rFonts w:cstheme="minorHAnsi"/>
        </w:rPr>
        <w:t>Nicky Rayner</w:t>
      </w:r>
      <w:r w:rsidRPr="005007CD">
        <w:rPr>
          <w:rFonts w:cstheme="minorHAnsi"/>
        </w:rPr>
        <w:t xml:space="preserve"> as the Parish Safeguarding Officer</w:t>
      </w:r>
      <w:r w:rsidR="001175D2">
        <w:rPr>
          <w:rFonts w:cstheme="minorHAnsi"/>
        </w:rPr>
        <w:t>.</w:t>
      </w:r>
      <w:r w:rsidR="00F670F4" w:rsidRPr="005007CD">
        <w:rPr>
          <w:rFonts w:cstheme="minorHAnsi"/>
        </w:rPr>
        <w:t xml:space="preserve"> </w:t>
      </w:r>
    </w:p>
    <w:p w14:paraId="6D4AD5C3" w14:textId="1DCFD788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E76E59">
        <w:rPr>
          <w:rFonts w:cstheme="minorHAnsi"/>
        </w:rPr>
        <w:t>Jenni Williams</w:t>
      </w:r>
    </w:p>
    <w:p w14:paraId="6AF79817" w14:textId="097E2E85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AF6278">
        <w:rPr>
          <w:rFonts w:cstheme="minorHAnsi"/>
        </w:rPr>
        <w:t>Jackie Wilderspin</w:t>
      </w:r>
      <w:r w:rsidR="00E76E59">
        <w:rPr>
          <w:rFonts w:cstheme="minorHAnsi"/>
        </w:rPr>
        <w:t>, Jane Jones</w:t>
      </w:r>
    </w:p>
    <w:p w14:paraId="3792AD1B" w14:textId="02ECBD91" w:rsidR="001175D2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E76E59">
        <w:rPr>
          <w:rFonts w:asciiTheme="minorHAnsi" w:hAnsiTheme="minorHAnsi" w:cstheme="minorHAnsi"/>
          <w:sz w:val="22"/>
          <w:szCs w:val="22"/>
        </w:rPr>
        <w:t xml:space="preserve"> </w:t>
      </w:r>
      <w:r w:rsidR="00561B96">
        <w:rPr>
          <w:rFonts w:asciiTheme="minorHAnsi" w:hAnsiTheme="minorHAnsi" w:cstheme="minorHAnsi"/>
          <w:sz w:val="22"/>
          <w:szCs w:val="22"/>
        </w:rPr>
        <w:t>9</w:t>
      </w:r>
      <w:r w:rsidR="00561B96" w:rsidRPr="00561B9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61B96">
        <w:rPr>
          <w:rFonts w:asciiTheme="minorHAnsi" w:hAnsiTheme="minorHAnsi" w:cstheme="minorHAnsi"/>
          <w:sz w:val="22"/>
          <w:szCs w:val="22"/>
        </w:rPr>
        <w:t xml:space="preserve"> </w:t>
      </w:r>
      <w:r w:rsidR="00AF6278">
        <w:rPr>
          <w:rFonts w:asciiTheme="minorHAnsi" w:hAnsiTheme="minorHAnsi" w:cstheme="minorHAnsi"/>
          <w:sz w:val="22"/>
          <w:szCs w:val="22"/>
        </w:rPr>
        <w:t>March 2026</w:t>
      </w:r>
    </w:p>
    <w:p w14:paraId="1EACAB4C" w14:textId="77777777" w:rsidR="004E44C4" w:rsidRPr="004E44C4" w:rsidRDefault="004E44C4" w:rsidP="00FA72CC">
      <w:pPr>
        <w:pStyle w:val="Default"/>
        <w:spacing w:line="360" w:lineRule="auto"/>
        <w:rPr>
          <w:rFonts w:asciiTheme="minorHAnsi" w:hAnsiTheme="minorHAnsi" w:cstheme="minorHAnsi"/>
          <w:sz w:val="8"/>
          <w:szCs w:val="22"/>
        </w:rPr>
      </w:pPr>
    </w:p>
    <w:p w14:paraId="3511D0EA" w14:textId="7592C5CB" w:rsidR="000B4921" w:rsidRPr="00834D4D" w:rsidRDefault="00834D4D" w:rsidP="001175D2">
      <w:pPr>
        <w:autoSpaceDE w:val="0"/>
        <w:autoSpaceDN w:val="0"/>
        <w:adjustRightInd w:val="0"/>
        <w:rPr>
          <w:rFonts w:eastAsia="Times New Roman" w:cstheme="minorHAnsi"/>
        </w:rPr>
      </w:pPr>
      <w:bookmarkStart w:id="0" w:name="_Hlk81996027"/>
      <w:r>
        <w:rPr>
          <w:rFonts w:eastAsia="Times New Roman" w:cstheme="minorHAnsi"/>
        </w:rPr>
        <w:t xml:space="preserve">Once you have a Parish Safeguarding Policy please detail this on your </w:t>
      </w:r>
      <w:hyperlink r:id="rId8" w:history="1">
        <w:r w:rsidRPr="00834D4D">
          <w:rPr>
            <w:rStyle w:val="Hyperlink"/>
            <w:rFonts w:eastAsia="Times New Roman" w:cstheme="minorHAnsi"/>
          </w:rPr>
          <w:t>Parish Safeguarding Dashboard</w:t>
        </w:r>
      </w:hyperlink>
      <w:r>
        <w:rPr>
          <w:rFonts w:eastAsia="Times New Roman" w:cstheme="minorHAnsi"/>
        </w:rPr>
        <w:t>.  You do not need to submit a copy of your Parish Safeguarding Policy to the Diocesan Safeguarding Team.</w:t>
      </w:r>
      <w:bookmarkEnd w:id="0"/>
    </w:p>
    <w:sectPr w:rsidR="000B4921" w:rsidRPr="00834D4D" w:rsidSect="000B4921">
      <w:headerReference w:type="default" r:id="rId9"/>
      <w:footerReference w:type="default" r:id="rId10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9D86" w14:textId="77777777" w:rsidR="00FF3D65" w:rsidRDefault="00FF3D65" w:rsidP="000B4921">
      <w:pPr>
        <w:spacing w:after="0" w:line="240" w:lineRule="auto"/>
      </w:pPr>
      <w:r>
        <w:separator/>
      </w:r>
    </w:p>
  </w:endnote>
  <w:endnote w:type="continuationSeparator" w:id="0">
    <w:p w14:paraId="74E58758" w14:textId="77777777" w:rsidR="00FF3D65" w:rsidRDefault="00FF3D65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720B0C5C" w:rsidR="00453B24" w:rsidRDefault="00A236B9" w:rsidP="00834D4D">
    <w:pPr>
      <w:pStyle w:val="Footer"/>
      <w:jc w:val="right"/>
    </w:pPr>
    <w:r>
      <w:t xml:space="preserve">Diocese of Oxford Safeguarding Team </w:t>
    </w:r>
    <w:r w:rsidR="00834D4D">
      <w:t>–</w:t>
    </w:r>
    <w:r>
      <w:t xml:space="preserve"> </w:t>
    </w:r>
    <w:r w:rsidR="00834D4D">
      <w:t>Sep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E265" w14:textId="77777777" w:rsidR="00FF3D65" w:rsidRDefault="00FF3D65" w:rsidP="000B4921">
      <w:pPr>
        <w:spacing w:after="0" w:line="240" w:lineRule="auto"/>
      </w:pPr>
      <w:r>
        <w:separator/>
      </w:r>
    </w:p>
  </w:footnote>
  <w:footnote w:type="continuationSeparator" w:id="0">
    <w:p w14:paraId="54DD03A1" w14:textId="77777777" w:rsidR="00FF3D65" w:rsidRDefault="00FF3D65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74392026" w:rsidR="00E43705" w:rsidRPr="007D562A" w:rsidRDefault="007D562A" w:rsidP="007D562A">
    <w:pPr>
      <w:pStyle w:val="Header"/>
      <w:rPr>
        <w:b/>
      </w:rPr>
    </w:pPr>
    <w:r>
      <w:rPr>
        <w:b/>
      </w:rPr>
      <w:t>Model Parish Safeguarding Policy</w:t>
    </w:r>
    <w:r>
      <w:rPr>
        <w:b/>
      </w:rPr>
      <w:tab/>
    </w:r>
    <w:r>
      <w:rPr>
        <w:b/>
      </w:rPr>
      <w:tab/>
    </w:r>
  </w:p>
  <w:p w14:paraId="510A016E" w14:textId="0E23BC33" w:rsidR="000B4921" w:rsidRPr="00834D4D" w:rsidRDefault="000B4921" w:rsidP="000B4921">
    <w:pPr>
      <w:pStyle w:val="Header"/>
      <w:jc w:val="right"/>
      <w:rPr>
        <w:sz w:val="16"/>
        <w:szCs w:val="16"/>
      </w:rPr>
    </w:pPr>
  </w:p>
  <w:p w14:paraId="36C30761" w14:textId="158DF17E" w:rsidR="007D562A" w:rsidRPr="000B4921" w:rsidRDefault="007D562A" w:rsidP="001175D2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</w:t>
    </w:r>
    <w:r w:rsidR="001175D2">
      <w:rPr>
        <w:b/>
        <w:sz w:val="28"/>
        <w:szCs w:val="28"/>
      </w:rPr>
      <w:t xml:space="preserve"> </w:t>
    </w:r>
    <w:r w:rsidR="00E76E59">
      <w:rPr>
        <w:b/>
        <w:sz w:val="28"/>
        <w:szCs w:val="28"/>
      </w:rPr>
      <w:t>St Matthew’s with St Luke’s Oxford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4E44C4" w:rsidRDefault="007D562A" w:rsidP="000B4921">
    <w:pPr>
      <w:pStyle w:val="Header"/>
      <w:jc w:val="right"/>
      <w:rPr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2EC2"/>
    <w:multiLevelType w:val="hybridMultilevel"/>
    <w:tmpl w:val="9FDC51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14270">
    <w:abstractNumId w:val="1"/>
  </w:num>
  <w:num w:numId="2" w16cid:durableId="274992203">
    <w:abstractNumId w:val="2"/>
  </w:num>
  <w:num w:numId="3" w16cid:durableId="11896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366FC"/>
    <w:rsid w:val="000B4921"/>
    <w:rsid w:val="001175D2"/>
    <w:rsid w:val="00163755"/>
    <w:rsid w:val="001E4B33"/>
    <w:rsid w:val="002242FE"/>
    <w:rsid w:val="003440A4"/>
    <w:rsid w:val="00371D03"/>
    <w:rsid w:val="0037425E"/>
    <w:rsid w:val="00402AA9"/>
    <w:rsid w:val="00453B24"/>
    <w:rsid w:val="004E44C4"/>
    <w:rsid w:val="005007CD"/>
    <w:rsid w:val="00514FD4"/>
    <w:rsid w:val="00561B96"/>
    <w:rsid w:val="00577D27"/>
    <w:rsid w:val="006012E1"/>
    <w:rsid w:val="00724857"/>
    <w:rsid w:val="00795AB8"/>
    <w:rsid w:val="007D562A"/>
    <w:rsid w:val="007E34EA"/>
    <w:rsid w:val="00834D4D"/>
    <w:rsid w:val="00845BD7"/>
    <w:rsid w:val="008B280E"/>
    <w:rsid w:val="00914123"/>
    <w:rsid w:val="00941B08"/>
    <w:rsid w:val="009F71E6"/>
    <w:rsid w:val="00A14D76"/>
    <w:rsid w:val="00A236B9"/>
    <w:rsid w:val="00AA7745"/>
    <w:rsid w:val="00AC3C8B"/>
    <w:rsid w:val="00AF6278"/>
    <w:rsid w:val="00B35DE4"/>
    <w:rsid w:val="00BB6331"/>
    <w:rsid w:val="00BD133C"/>
    <w:rsid w:val="00C3043B"/>
    <w:rsid w:val="00C62EBE"/>
    <w:rsid w:val="00C97A38"/>
    <w:rsid w:val="00CD5E37"/>
    <w:rsid w:val="00CE5E9C"/>
    <w:rsid w:val="00D9357A"/>
    <w:rsid w:val="00DB4C33"/>
    <w:rsid w:val="00E43705"/>
    <w:rsid w:val="00E76E59"/>
    <w:rsid w:val="00EA3AC2"/>
    <w:rsid w:val="00EC7486"/>
    <w:rsid w:val="00ED07A4"/>
    <w:rsid w:val="00F41992"/>
    <w:rsid w:val="00F600AC"/>
    <w:rsid w:val="00F670F4"/>
    <w:rsid w:val="00FA24F5"/>
    <w:rsid w:val="00FA72CC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guardingdashboards.org.uk/getting-started/accept-your-invitatio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D2E1-4567-41F1-AD1E-916AF00F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E Hunter</dc:creator>
  <cp:lastModifiedBy>Chris Taft</cp:lastModifiedBy>
  <cp:revision>2</cp:revision>
  <cp:lastPrinted>2015-09-28T22:12:00Z</cp:lastPrinted>
  <dcterms:created xsi:type="dcterms:W3CDTF">2026-03-17T18:14:00Z</dcterms:created>
  <dcterms:modified xsi:type="dcterms:W3CDTF">2026-03-17T18:14:00Z</dcterms:modified>
</cp:coreProperties>
</file>